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23C" w:rsidRDefault="00D85F4E">
      <w:r>
        <w:t>До 1 октября 2015 года</w:t>
      </w:r>
    </w:p>
    <w:p w:rsidR="00D85F4E" w:rsidRPr="009D5D03" w:rsidRDefault="00D85F4E" w:rsidP="00D85F4E">
      <w:pPr>
        <w:pStyle w:val="30"/>
        <w:shd w:val="clear" w:color="auto" w:fill="auto"/>
        <w:spacing w:line="276" w:lineRule="auto"/>
        <w:jc w:val="right"/>
        <w:rPr>
          <w:spacing w:val="0"/>
          <w:sz w:val="24"/>
          <w:szCs w:val="24"/>
        </w:rPr>
      </w:pPr>
      <w:r w:rsidRPr="009D5D03">
        <w:rPr>
          <w:spacing w:val="0"/>
          <w:sz w:val="24"/>
          <w:szCs w:val="24"/>
        </w:rPr>
        <w:t>Таблица 1</w:t>
      </w:r>
    </w:p>
    <w:tbl>
      <w:tblPr>
        <w:tblW w:w="119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1057"/>
        <w:gridCol w:w="2056"/>
        <w:gridCol w:w="1500"/>
        <w:gridCol w:w="1477"/>
        <w:gridCol w:w="1043"/>
        <w:gridCol w:w="1366"/>
        <w:gridCol w:w="1151"/>
      </w:tblGrid>
      <w:tr w:rsidR="00D85F4E" w:rsidRPr="00D85F4E" w:rsidTr="00D85F4E">
        <w:trPr>
          <w:trHeight w:hRule="exact" w:val="1268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  <w:r w:rsidRPr="00D85F4E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Количество обучающихся в ОО</w:t>
            </w:r>
          </w:p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  <w:r w:rsidRPr="00D85F4E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(согласно форме 76- РИК)</w:t>
            </w:r>
          </w:p>
        </w:tc>
        <w:tc>
          <w:tcPr>
            <w:tcW w:w="46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jc w:val="both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  <w:r w:rsidRPr="00D85F4E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Распределение обучающихся по физкультурным группам (чел) (данные должны быть согласованы с органами управления в сфере здравоохранения. ЦРБ, поликлиниками)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  <w:r w:rsidRPr="00D85F4E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Количество</w:t>
            </w:r>
          </w:p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  <w:r w:rsidRPr="00D85F4E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выполнявших</w:t>
            </w:r>
          </w:p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  <w:r w:rsidRPr="00D85F4E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нормативы</w:t>
            </w:r>
          </w:p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  <w:r w:rsidRPr="00D85F4E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ВФСК ГТО</w:t>
            </w:r>
          </w:p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  <w:r w:rsidRPr="00D85F4E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на основании</w:t>
            </w:r>
          </w:p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  <w:r w:rsidRPr="00D85F4E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медицинского</w:t>
            </w:r>
          </w:p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  <w:r w:rsidRPr="00D85F4E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заключения</w:t>
            </w:r>
          </w:p>
        </w:tc>
        <w:tc>
          <w:tcPr>
            <w:tcW w:w="35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jc w:val="both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  <w:r w:rsidRPr="00D85F4E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Количество обучающихся, выполнивших нормативы на знаки отличия</w:t>
            </w:r>
          </w:p>
        </w:tc>
      </w:tr>
      <w:tr w:rsidR="00D85F4E" w:rsidRPr="00D85F4E" w:rsidTr="00D85F4E">
        <w:trPr>
          <w:trHeight w:hRule="exact" w:val="709"/>
          <w:jc w:val="center"/>
        </w:trPr>
        <w:tc>
          <w:tcPr>
            <w:tcW w:w="22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  <w:r w:rsidRPr="00D85F4E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Основная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  <w:r w:rsidRPr="00D85F4E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Подготовительная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  <w:r w:rsidRPr="00D85F4E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Специальная</w:t>
            </w:r>
          </w:p>
        </w:tc>
        <w:tc>
          <w:tcPr>
            <w:tcW w:w="14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  <w:r w:rsidRPr="00D85F4E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золотой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  <w:r w:rsidRPr="00D85F4E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серебряный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  <w:r w:rsidRPr="00D85F4E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бронзовый</w:t>
            </w:r>
          </w:p>
        </w:tc>
      </w:tr>
      <w:tr w:rsidR="00D85F4E" w:rsidRPr="00D85F4E" w:rsidTr="00D85F4E">
        <w:trPr>
          <w:trHeight w:hRule="exact" w:val="78"/>
          <w:jc w:val="center"/>
        </w:trPr>
        <w:tc>
          <w:tcPr>
            <w:tcW w:w="22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85F4E" w:rsidRPr="00D85F4E" w:rsidTr="00D85F4E">
        <w:trPr>
          <w:trHeight w:hRule="exact" w:val="238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0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0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rPr>
                <w:rFonts w:eastAsia="Courier New"/>
                <w:color w:val="000000"/>
                <w:sz w:val="20"/>
                <w:szCs w:val="20"/>
                <w:lang w:eastAsia="ru-RU" w:bidi="ru-RU"/>
              </w:rPr>
            </w:pPr>
          </w:p>
        </w:tc>
      </w:tr>
    </w:tbl>
    <w:p w:rsidR="00D85F4E" w:rsidRDefault="00D85F4E" w:rsidP="00D85F4E">
      <w:pPr>
        <w:widowControl w:val="0"/>
        <w:spacing w:line="276" w:lineRule="auto"/>
        <w:rPr>
          <w:rFonts w:eastAsia="Times New Roman"/>
          <w:color w:val="000000"/>
          <w:lang w:eastAsia="ru-RU" w:bidi="ru-RU"/>
        </w:rPr>
      </w:pPr>
    </w:p>
    <w:p w:rsidR="00D85F4E" w:rsidRPr="009D5D03" w:rsidRDefault="00D85F4E" w:rsidP="00D85F4E">
      <w:pPr>
        <w:widowControl w:val="0"/>
        <w:spacing w:line="276" w:lineRule="auto"/>
        <w:jc w:val="right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>Таблица 2</w:t>
      </w:r>
    </w:p>
    <w:tbl>
      <w:tblPr>
        <w:tblW w:w="12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3"/>
        <w:gridCol w:w="2977"/>
        <w:gridCol w:w="2693"/>
        <w:gridCol w:w="2068"/>
      </w:tblGrid>
      <w:tr w:rsidR="00D85F4E" w:rsidRPr="00D85F4E" w:rsidTr="00D85F4E">
        <w:trPr>
          <w:trHeight w:hRule="exact" w:val="1417"/>
          <w:jc w:val="center"/>
        </w:trPr>
        <w:tc>
          <w:tcPr>
            <w:tcW w:w="4673" w:type="dxa"/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 w:firstLine="15"/>
              <w:jc w:val="both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  <w:r w:rsidRPr="00D85F4E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Количество обучающихся подготовительной группы по физической культуре, принимавших участие в апробации ВФСК ГТО</w:t>
            </w:r>
          </w:p>
        </w:tc>
        <w:tc>
          <w:tcPr>
            <w:tcW w:w="2977" w:type="dxa"/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jc w:val="both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  <w:r w:rsidRPr="00D85F4E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Виды тестов, упражнений, перечень мероприятий, в выполнении которых принимали участие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jc w:val="both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  <w:r w:rsidRPr="00D85F4E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Количество обучающихся специальной группы по физической культуре, принимавших участие в апробации ВФСК ГТО</w:t>
            </w:r>
          </w:p>
        </w:tc>
        <w:tc>
          <w:tcPr>
            <w:tcW w:w="2068" w:type="dxa"/>
            <w:shd w:val="clear" w:color="auto" w:fill="FFFFFF"/>
          </w:tcPr>
          <w:p w:rsidR="00D85F4E" w:rsidRPr="00D85F4E" w:rsidRDefault="00D85F4E" w:rsidP="001F58BC">
            <w:pPr>
              <w:widowControl w:val="0"/>
              <w:spacing w:line="276" w:lineRule="auto"/>
              <w:ind w:left="57" w:right="57"/>
              <w:jc w:val="both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  <w:r w:rsidRPr="00D85F4E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>Виды тестов. упражнений, перечень мероприятий, в выполнении которых принимали участие</w:t>
            </w:r>
          </w:p>
        </w:tc>
      </w:tr>
      <w:tr w:rsidR="00584CE1" w:rsidRPr="00D85F4E" w:rsidTr="00D85F4E">
        <w:trPr>
          <w:trHeight w:hRule="exact" w:val="1417"/>
          <w:jc w:val="center"/>
        </w:trPr>
        <w:tc>
          <w:tcPr>
            <w:tcW w:w="4673" w:type="dxa"/>
            <w:shd w:val="clear" w:color="auto" w:fill="FFFFFF"/>
          </w:tcPr>
          <w:p w:rsidR="00584CE1" w:rsidRPr="00D85F4E" w:rsidRDefault="00584CE1" w:rsidP="001F58BC">
            <w:pPr>
              <w:widowControl w:val="0"/>
              <w:spacing w:line="276" w:lineRule="auto"/>
              <w:ind w:left="57" w:right="57" w:firstLine="15"/>
              <w:jc w:val="both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  <w:bookmarkStart w:id="0" w:name="_GoBack"/>
            <w:bookmarkEnd w:id="0"/>
          </w:p>
        </w:tc>
        <w:tc>
          <w:tcPr>
            <w:tcW w:w="2977" w:type="dxa"/>
            <w:shd w:val="clear" w:color="auto" w:fill="FFFFFF"/>
          </w:tcPr>
          <w:p w:rsidR="00584CE1" w:rsidRPr="00D85F4E" w:rsidRDefault="00584CE1" w:rsidP="001F58BC">
            <w:pPr>
              <w:widowControl w:val="0"/>
              <w:spacing w:line="276" w:lineRule="auto"/>
              <w:ind w:left="57" w:right="57"/>
              <w:jc w:val="both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693" w:type="dxa"/>
            <w:shd w:val="clear" w:color="auto" w:fill="FFFFFF"/>
            <w:vAlign w:val="bottom"/>
          </w:tcPr>
          <w:p w:rsidR="00584CE1" w:rsidRPr="00D85F4E" w:rsidRDefault="00584CE1" w:rsidP="001F58BC">
            <w:pPr>
              <w:widowControl w:val="0"/>
              <w:spacing w:line="276" w:lineRule="auto"/>
              <w:ind w:left="57" w:right="57"/>
              <w:jc w:val="both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068" w:type="dxa"/>
            <w:shd w:val="clear" w:color="auto" w:fill="FFFFFF"/>
          </w:tcPr>
          <w:p w:rsidR="00584CE1" w:rsidRPr="00D85F4E" w:rsidRDefault="00584CE1" w:rsidP="001F58BC">
            <w:pPr>
              <w:widowControl w:val="0"/>
              <w:spacing w:line="276" w:lineRule="auto"/>
              <w:ind w:left="57" w:right="57"/>
              <w:jc w:val="both"/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</w:tbl>
    <w:p w:rsidR="00D85F4E" w:rsidRDefault="00D85F4E"/>
    <w:sectPr w:rsidR="00D85F4E" w:rsidSect="00D85F4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F4E"/>
    <w:rsid w:val="00584CE1"/>
    <w:rsid w:val="0093723C"/>
    <w:rsid w:val="00D8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59CB5-439B-4049-8AAC-1F2D5F3C4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F4E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Подпись к таблице (3)_"/>
    <w:basedOn w:val="a0"/>
    <w:link w:val="30"/>
    <w:rsid w:val="00D85F4E"/>
    <w:rPr>
      <w:rFonts w:eastAsia="Times New Roman"/>
      <w:spacing w:val="9"/>
      <w:sz w:val="23"/>
      <w:szCs w:val="23"/>
      <w:shd w:val="clear" w:color="auto" w:fill="FFFFFF"/>
    </w:rPr>
  </w:style>
  <w:style w:type="paragraph" w:customStyle="1" w:styleId="30">
    <w:name w:val="Подпись к таблице (3)"/>
    <w:basedOn w:val="a"/>
    <w:link w:val="3"/>
    <w:rsid w:val="00D85F4E"/>
    <w:pPr>
      <w:widowControl w:val="0"/>
      <w:shd w:val="clear" w:color="auto" w:fill="FFFFFF"/>
      <w:spacing w:line="0" w:lineRule="atLeast"/>
    </w:pPr>
    <w:rPr>
      <w:rFonts w:eastAsia="Times New Roman"/>
      <w:spacing w:val="9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ТАГИР</dc:creator>
  <cp:keywords/>
  <dc:description/>
  <cp:lastModifiedBy>ТАГИР</cp:lastModifiedBy>
  <cp:revision>1</cp:revision>
  <dcterms:created xsi:type="dcterms:W3CDTF">2015-09-22T19:41:00Z</dcterms:created>
  <dcterms:modified xsi:type="dcterms:W3CDTF">2015-09-22T19:43:00Z</dcterms:modified>
</cp:coreProperties>
</file>